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1E2B48" w:rsidRPr="00F70F81" w:rsidTr="001E2B48"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</w:tcPr>
          <w:p w:rsidR="001E2B48" w:rsidRDefault="001E2B48" w:rsidP="0099405B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Сопроводительный текст</w:t>
            </w:r>
          </w:p>
          <w:p w:rsidR="001E2B48" w:rsidRDefault="001E2B48" w:rsidP="0099405B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1E2B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участие в районном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этапе</w:t>
            </w:r>
            <w:r w:rsidRPr="0099405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музеев </w:t>
            </w:r>
            <w:r w:rsidRPr="0099405B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школьного музея 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иништы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Дюртюлинский район Республики Башкортостан, посвященного 100-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Республики Башкортостан</w:t>
            </w: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1E2B48">
            <w:pPr>
              <w:ind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  <w:r w:rsidRPr="00D604C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«Башкортостан – край мой родной»</w:t>
            </w: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E2B48" w:rsidRDefault="001E2B48" w:rsidP="001E2B48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«Миништы! Начало начал…»</w:t>
            </w:r>
          </w:p>
          <w:p w:rsidR="001E2B48" w:rsidRPr="001E2B48" w:rsidRDefault="001E2B48" w:rsidP="001E2B48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2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воспитание патриотических и духовно-нравственных качеств через использование краеведческого материала на уроках и внеурочных мероприятиях.</w:t>
            </w:r>
          </w:p>
          <w:p w:rsidR="001E2B48" w:rsidRPr="001E2B48" w:rsidRDefault="001E2B48" w:rsidP="001E2B4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2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Задачи:</w:t>
            </w:r>
          </w:p>
          <w:p w:rsidR="001E2B48" w:rsidRDefault="001E2B48" w:rsidP="0099405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поисково-исследовательской работы с целью изучения истории села, традиций и обычаев, жизни и творчества знаменитых людей края;</w:t>
            </w:r>
          </w:p>
          <w:p w:rsidR="001E2B48" w:rsidRDefault="001E2B48" w:rsidP="0099405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исследовательских навыков.</w:t>
            </w:r>
          </w:p>
          <w:p w:rsidR="001E2B48" w:rsidRDefault="001E2B48" w:rsidP="00994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2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изучение природы, экологии, истории, народного творчества, понимание духовного мира жителей, связь поколений, воспитание любви и уважения к односельчанам – это было актуально во все времена. Наше село явилось участником всех событий 20 века.</w:t>
            </w:r>
          </w:p>
          <w:p w:rsidR="001E2B48" w:rsidRDefault="001E2B48" w:rsidP="00994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Школьный музей открыт в 1995 году.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Действует «Совет музея», который избирается  перед началом каждого учебного года и здесь же принимается план работы на новый учебный год.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 музея ведется в нескольких направлениях:</w:t>
            </w:r>
          </w:p>
          <w:p w:rsidR="001E2B48" w:rsidRPr="00D520D6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 w:rsidRPr="00BC49F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 Проведение экскурсий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Силами учащихся школы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жителями села. Учителями  в музее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собраны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более 4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00 эк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спонатов, документов, фотографий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 т.д. В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се экспонаты и </w:t>
            </w:r>
            <w:proofErr w:type="gramStart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поступившие в музей за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писываются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  инвентарную книгу. За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24 года существования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музея созданы следующие экспозиции:</w:t>
            </w:r>
          </w:p>
          <w:p w:rsidR="001E2B48" w:rsidRPr="00D520D6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-    раздел бытовой утвари;</w:t>
            </w:r>
          </w:p>
          <w:p w:rsidR="001E2B48" w:rsidRPr="00D520D6" w:rsidRDefault="001E2B48" w:rsidP="0099405B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 нумизматики;</w:t>
            </w:r>
          </w:p>
          <w:p w:rsidR="001E2B48" w:rsidRPr="00D520D6" w:rsidRDefault="001E2B48" w:rsidP="0099405B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старых книг и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книг с автографами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поэтов 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писателей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1E2B48" w:rsidRPr="00D520D6" w:rsidRDefault="001E2B48" w:rsidP="0099405B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 ВОВ;</w:t>
            </w:r>
          </w:p>
          <w:p w:rsidR="001E2B48" w:rsidRPr="00D520D6" w:rsidRDefault="001E2B48" w:rsidP="0099405B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раздел посвященный </w:t>
            </w:r>
            <w:proofErr w:type="spellStart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Н.Наджми</w:t>
            </w:r>
            <w:proofErr w:type="spellEnd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1E2B48" w:rsidRDefault="001E2B48" w:rsidP="0099405B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 посвященный творчеству профессора пед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агогических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наук  Хайруллину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Т.З.</w:t>
            </w:r>
          </w:p>
          <w:p w:rsidR="001E2B48" w:rsidRPr="000425B8" w:rsidRDefault="001E2B48" w:rsidP="009940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</w:t>
            </w:r>
            <w:r w:rsidRPr="000425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 музее имеются ценные экспонаты. Это Родословная жителей с. Миништы, портсигар (1944), дембельский чемодан (1946), фронтовые письма, список колхозников и инвентаря, вступивших в колхоз (1930-31), стенографический отчет заседания Верховного Совета СССР (1939), французские часы(19 век), медный самовар(19 век), патефон с пластинками </w:t>
            </w:r>
            <w:proofErr w:type="spellStart"/>
            <w:r w:rsidRPr="000425B8">
              <w:rPr>
                <w:rFonts w:ascii="Times New Roman" w:eastAsia="Times New Roman" w:hAnsi="Times New Roman" w:cs="Times New Roman"/>
                <w:sz w:val="28"/>
                <w:szCs w:val="24"/>
              </w:rPr>
              <w:t>Мирвалиева</w:t>
            </w:r>
            <w:proofErr w:type="spellEnd"/>
            <w:r w:rsidRPr="000425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Малик</w:t>
            </w:r>
            <w:proofErr w:type="gramStart"/>
            <w:r w:rsidRPr="000425B8">
              <w:rPr>
                <w:rFonts w:ascii="Times New Roman" w:eastAsia="Times New Roman" w:hAnsi="Times New Roman" w:cs="Times New Roman"/>
                <w:sz w:val="28"/>
                <w:szCs w:val="24"/>
              </w:rPr>
              <w:t>а-</w:t>
            </w:r>
            <w:proofErr w:type="gramEnd"/>
            <w:r w:rsidRPr="000425B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председателя колхоза «Урал»(конец30-хгодов); старые книги «Пасечные работы» (1903г.) и книги с автографами писателей и поэтов РБ, РТ.</w:t>
            </w:r>
          </w:p>
          <w:p w:rsidR="001E2B48" w:rsidRDefault="001E2B48" w:rsidP="009940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За активную работу музею в 2002 году присвоено звание «Школьный музей».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Профиль «Исторический».</w:t>
            </w:r>
          </w:p>
          <w:p w:rsidR="001E2B48" w:rsidRDefault="001E2B48" w:rsidP="0099405B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  <w:r w:rsidRPr="00BC49F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 Поисково-исследовательская работа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C49FF">
              <w:rPr>
                <w:rFonts w:ascii="Times New Roman" w:eastAsia="Times New Roman" w:hAnsi="Times New Roman" w:cs="Times New Roman"/>
                <w:sz w:val="28"/>
                <w:szCs w:val="24"/>
              </w:rPr>
              <w:t>Одной из ведущих направлений работы школьного музея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Работа музея тесно связана  краеведческой работой школы.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При музее работает кружок «Юный краевед» от </w:t>
            </w:r>
            <w:r w:rsidRPr="00694E48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ЦРТДЮ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юртюли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Членами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кружка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проделана огромная работа: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ежегодно участвуем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в конкурсах «Дорогами Отечества» в городе Уфе,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выступаем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районных научно-практических конференциях муниципального уровня. Они  регулярно по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району и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Республи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ке занимали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призовые места. В 2003 году краеведческое объединение школы был награжден ПОЧЕТНОЙ ГРАМОТОЙ Министерства образования Республики Башкортостан, а в 2006 году </w:t>
            </w:r>
            <w:proofErr w:type="gramStart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–Д</w:t>
            </w:r>
            <w:proofErr w:type="gramEnd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ИПЛОМОМ  Министерства культуры и национальной политики Республики Башкортостан.</w:t>
            </w: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Руководитель музея участвовала в республиканском конкурсе «Учитель татарского языка и литературы-2012» и защитила проект «Использование краеведческого материла на уроках и внеурочных мероприятиях».</w:t>
            </w:r>
          </w:p>
          <w:p w:rsidR="001E2B48" w:rsidRPr="00694E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 w:rsidRPr="00694E48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Результаты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Республиканский конкурс «Дорогами Отечества»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«Знаменитые люди родного края»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Давлетшин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Радик 9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 место, 2005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Конкурс международного фонда им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В.Мирзаянова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«Знаешь ли ты историю своего народа?»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3 место. 2005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Республиканский конкурс «Дорогами Отечества»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«Судьба деревни Миништы</w:t>
            </w:r>
            <w:proofErr w:type="gram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годы ВОВ»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Давлетшин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Радик 10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3 место, 2006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Республиканский конкурс «Дорогами Отечества»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«Устное творчество жителей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иништы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Акрамова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Алия</w:t>
            </w:r>
            <w:proofErr w:type="spellEnd"/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 место, 2006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Участие в Международном проекте «Живые голоса истории»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Интервью с ветеранами войны и труда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Учащиеся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Почетная грамота, 2006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Районный конкурс научно-исследовательских проектов учащихся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«Устное народное творчество жителей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иништы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Акрамова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 место, 2006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Районный конкурс научно-исследовательских проектов учащихся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«Топонимы родного края»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Ризванов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2008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Республиканский конкурс «Дорогами Отечества»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«Народные промыслы»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Бахуров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Ринат, 8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Сертификат, 2008, «Соцветие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курая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Районный краеведческий конкурс «Юный этнограф»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«Народные промыслы»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Бахуров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Ринат, 8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1 место, 2008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Конкурс молодых экскурсоводов »Малая Родина»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«Родина Назара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Наджми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Мухаматдинова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Айгуль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2009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Районный конкурс исторических сочинений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«Мои сверстники в годы войны»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Сабиров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Динар, 7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3 место, 2010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Районная научно-практическая конференция по изучению родного края 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«История моей родословной»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Сабиров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Динар, 8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3 место, 2011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 Районный конкурс научно-исследовательских проектов учащихся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«История создания символики Дюртюлинского района»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Закирьянов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Ильгизяр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2012, 3 место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Районный конкурс, посвященного творчеству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Г.Гильмана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Туган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якның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дүрт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шагыйре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”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Самигуллина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Гульнур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10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2014, грамота в номинации «Интервью»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Районная олимпиада ВОВ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Газетдинова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Алия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5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1 место, 2015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Районная олимпиада ВОВ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Мустафин Айнур,6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3 место, 2015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Районный этап республиканского конкурса «Дорогами Отечества»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Миништы! Начало начал…»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Газетдинова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Альбина.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Ахметьянова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Айгуль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3 место, 2016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Районный этап республиканского конкурса «Дорогами Отечества»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«История школы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иништы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Сабирова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Залия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9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2017, 1 место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Районный конкурс «Пою мою Республику»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Чишмә</w:t>
            </w:r>
            <w:proofErr w:type="gram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әрне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саклыйк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!”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Газетдинова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Алия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2017, 3 место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Районный литературно-творческий конкурс, посвященный 100-летию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Н.Наджми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«В песнях моя судьба»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Тимиргалиева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Камиля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7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2018, 3 место</w:t>
            </w:r>
          </w:p>
          <w:p w:rsidR="001E2B48" w:rsidRPr="00985C9C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Районный этап республиканского конкурса «Дорогами Отечества»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« По следам портсигара…»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Давлетшин</w:t>
            </w:r>
            <w:proofErr w:type="spellEnd"/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Динар 7 класс</w:t>
            </w:r>
            <w:r w:rsidRPr="00985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2019 1 место</w:t>
            </w:r>
          </w:p>
          <w:p w:rsidR="001E2B48" w:rsidRPr="009345D9" w:rsidRDefault="001E2B48" w:rsidP="00994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E2B48" w:rsidRPr="009345D9" w:rsidRDefault="001E2B48" w:rsidP="0099405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E2B48" w:rsidRPr="00D520D6" w:rsidRDefault="001E2B48" w:rsidP="009940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  <w:r w:rsidRPr="00985C9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D520D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 музее  регулярно проводятся экскурсии, уроки, встречи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Все  зональные и районные семинары в школе проходят с участием школьного музея. Большую помощь музей оказывает и в учебном и воспитательном процессе школы.  Большинство  учителей  на урок берут материалы из музея, проходят уроки.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Материалы активно используют на уроках истории в 9 классе по теме «Великая Отечественная война». «Коллективизация», на уроках татарского языка и литературы, ИКБ, на классных часах и внеурочных мероприятиях.  Регулярно посещают учащиеся начального звена на уроках окружающего мира.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Когда на уроке учащиеся видят  фотографии тех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или иных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лет или вещи,  то интерес к этому уроку у детей возрастает  вдвойне.</w:t>
            </w:r>
          </w:p>
          <w:p w:rsidR="001E2B48" w:rsidRPr="00D520D6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Музей помогает воспитывать у детей патриотические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чувства гордость за свою Родину</w:t>
            </w:r>
            <w:r w:rsidRPr="001E2B4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 журнале «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Учитель Башкортостана»  (№12 за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520D6">
                <w:rPr>
                  <w:rFonts w:ascii="Times New Roman" w:eastAsia="Times New Roman" w:hAnsi="Times New Roman" w:cs="Times New Roman"/>
                  <w:sz w:val="28"/>
                  <w:szCs w:val="24"/>
                </w:rPr>
                <w:t>2006 г</w:t>
              </w:r>
            </w:smartTag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.) есть статья доктора исторических наук, профессора заведующего  кафедрой социально-гуманитарных дисциплин БИРО Михаила </w:t>
            </w:r>
            <w:proofErr w:type="spellStart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Бикмеева</w:t>
            </w:r>
            <w:proofErr w:type="spellEnd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под названием «Школьные музеи республики и их образовательный потенциал» говорится: «В музее </w:t>
            </w:r>
            <w:proofErr w:type="spellStart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Миништынской</w:t>
            </w:r>
            <w:proofErr w:type="spellEnd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средней школы Дюртюлинского района собраны многочисленные книги с автографами поэтов и писателей Башкортостана, Татарстана и Казахстана. Здесь создана </w:t>
            </w:r>
            <w:proofErr w:type="gramStart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экспозиция, посвященная творчеству поэта Назара </w:t>
            </w:r>
            <w:proofErr w:type="spellStart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Наджми</w:t>
            </w:r>
            <w:proofErr w:type="spellEnd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… Школьный музей дает</w:t>
            </w:r>
            <w:proofErr w:type="gramEnd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возможность изменить внутренний мир учащихся, сделать их лучше, совершеннее и богаче в духовном плане».</w:t>
            </w: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 Поисковая группа «Патриот»</w:t>
            </w: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5C9C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 работает  совместно с администрацией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Маядыковский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сельсовет, где ведется уточнение списка погибших  в  Великой Отечественной войне. Из села на фронт ушли более 300 жителей. Вернулись 102 односельчанина. Имена 168 увековечены на Обелиске, который был построен в честь 25-летия Великой Победы. Сюда не включены  односельчане, которые пропали без вести. Сейчас количество погибших составляет более 200. Составляется альбом «Афганская война».</w:t>
            </w: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Проводим акции «Георгиевская лента», «Бессмертный полк», «Звездочка», «Сохраним родники!»</w:t>
            </w:r>
          </w:p>
          <w:p w:rsidR="001E2B48" w:rsidRPr="00D520D6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425B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0425B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Миништы – родина башкирского народного поэта Республики Башкортостан Назара </w:t>
            </w:r>
            <w:proofErr w:type="spellStart"/>
            <w:r w:rsidRPr="000425B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Наджми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 Проводим вахты памяти 6 сентября и 5 февраля с возложением цветов, уборкой территории и очистки от снега.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 воспитательной работе школы  немалую роль играет  дом-музей  нашего земляка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народного поэта Назара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Наджми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Там регулярно проходят встречи,  экскурсии  и уроки. Все это способствует совершенствованию учебно-воспитательной работы в школе, формирует у учащихся чувство гордости за нашего односельчанина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>- народного поэта, за родной край, дает возможность изменить внутренний мир, сделать их лучше, совершеннее и богаче в духовном плане</w:t>
            </w:r>
            <w:proofErr w:type="gramStart"/>
            <w:r w:rsidRPr="00D520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.</w:t>
            </w:r>
            <w:proofErr w:type="gramEnd"/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Школьный музей играет большую роль в воспитании подрастающего поколения. Ведь здесь собраны уникальные экспонаты, которые использовали наши предки в быту. Мы дорожим нашим музеем!</w:t>
            </w: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 уважением руководитель школьного музея</w:t>
            </w:r>
          </w:p>
          <w:p w:rsidR="001E2B48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Сабирова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Гандалифовна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1E2B48" w:rsidRPr="00D520D6" w:rsidRDefault="001E2B48" w:rsidP="009940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E2B48" w:rsidRDefault="001E2B48" w:rsidP="00994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Pr="00D604CC" w:rsidRDefault="001E2B48" w:rsidP="00994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Pr="00D604CC" w:rsidRDefault="001E2B48" w:rsidP="0099405B">
            <w:pPr>
              <w:ind w:left="7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E2B48" w:rsidRDefault="001E2B48" w:rsidP="0099405B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E2B48" w:rsidRPr="00D604CC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2B48" w:rsidRPr="00F70F81" w:rsidRDefault="001E2B48" w:rsidP="008938E9">
            <w:pP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86762" w:rsidRDefault="00286762" w:rsidP="00286762"/>
    <w:p w:rsidR="00286762" w:rsidRDefault="00286762" w:rsidP="00286762"/>
    <w:p w:rsidR="00286762" w:rsidRDefault="00286762" w:rsidP="00286762"/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286762" w:rsidRDefault="00286762" w:rsidP="00286762">
      <w:pPr>
        <w:rPr>
          <w:rFonts w:ascii="Times New Roman" w:hAnsi="Times New Roman" w:cs="Times New Roman"/>
          <w:sz w:val="28"/>
          <w:szCs w:val="28"/>
        </w:rPr>
      </w:pPr>
    </w:p>
    <w:p w:rsidR="000F1597" w:rsidRDefault="000F1597"/>
    <w:sectPr w:rsidR="000F1597" w:rsidSect="008938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9CD"/>
    <w:multiLevelType w:val="hybridMultilevel"/>
    <w:tmpl w:val="EFDC49D8"/>
    <w:lvl w:ilvl="0" w:tplc="61067B42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>
    <w:nsid w:val="0A133A0A"/>
    <w:multiLevelType w:val="hybridMultilevel"/>
    <w:tmpl w:val="7BEEBAEE"/>
    <w:lvl w:ilvl="0" w:tplc="6E44AF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62"/>
    <w:rsid w:val="000425B8"/>
    <w:rsid w:val="000F1597"/>
    <w:rsid w:val="001E2B48"/>
    <w:rsid w:val="00286762"/>
    <w:rsid w:val="00694E48"/>
    <w:rsid w:val="00787ADA"/>
    <w:rsid w:val="008938E9"/>
    <w:rsid w:val="009345D9"/>
    <w:rsid w:val="00985C9C"/>
    <w:rsid w:val="0099405B"/>
    <w:rsid w:val="00A3270D"/>
    <w:rsid w:val="00AB59EE"/>
    <w:rsid w:val="00AC4868"/>
    <w:rsid w:val="00BC49FF"/>
    <w:rsid w:val="00D520D6"/>
    <w:rsid w:val="00D6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867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76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60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867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76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6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Муратова </cp:lastModifiedBy>
  <cp:revision>2</cp:revision>
  <dcterms:created xsi:type="dcterms:W3CDTF">2019-03-14T08:05:00Z</dcterms:created>
  <dcterms:modified xsi:type="dcterms:W3CDTF">2019-03-14T08:05:00Z</dcterms:modified>
</cp:coreProperties>
</file>